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181C" w:rsidP="00B36717">
      <w:pPr>
        <w:pStyle w:val="lfej"/>
        <w:rPr>
          <w:b/>
        </w:rPr>
      </w:pPr>
      <w:r>
        <w:rPr>
          <w:b/>
        </w:rPr>
        <w:tab/>
      </w:r>
    </w:p>
    <w:p w:rsidR="00B36717" w:rsidRDefault="00B36717" w:rsidP="00B36717">
      <w:pPr>
        <w:pStyle w:val="lfej"/>
        <w:rPr>
          <w:b/>
        </w:rPr>
      </w:pPr>
    </w:p>
    <w:p w:rsidR="00B36717" w:rsidRPr="00046848" w:rsidRDefault="00B36717" w:rsidP="00B36717">
      <w:pPr>
        <w:pStyle w:val="lfej"/>
        <w:rPr>
          <w:b/>
          <w:sz w:val="24"/>
        </w:rPr>
      </w:pPr>
      <w:r w:rsidRPr="00046848">
        <w:rPr>
          <w:b/>
          <w:sz w:val="24"/>
        </w:rPr>
        <w:t>Közzététel tárgya:</w:t>
      </w:r>
      <w:r w:rsidR="00B3181C" w:rsidRPr="00046848">
        <w:rPr>
          <w:b/>
          <w:sz w:val="24"/>
        </w:rPr>
        <w:t xml:space="preserve"> </w:t>
      </w:r>
      <w:r w:rsidR="00B3181C" w:rsidRPr="00046848">
        <w:rPr>
          <w:sz w:val="24"/>
        </w:rPr>
        <w:t>Fordulat Tőkealap nyilvántartásba vétele</w:t>
      </w:r>
      <w:r w:rsidRPr="00046848">
        <w:rPr>
          <w:b/>
          <w:sz w:val="24"/>
        </w:rPr>
        <w:tab/>
      </w:r>
    </w:p>
    <w:p w:rsidR="00B36717" w:rsidRPr="00046848" w:rsidRDefault="00B36717" w:rsidP="00B36717">
      <w:pPr>
        <w:pStyle w:val="lfej"/>
        <w:rPr>
          <w:sz w:val="24"/>
        </w:rPr>
      </w:pPr>
      <w:r w:rsidRPr="00046848">
        <w:rPr>
          <w:b/>
          <w:sz w:val="24"/>
        </w:rPr>
        <w:t>Dátum</w:t>
      </w:r>
      <w:r w:rsidR="005A15DF" w:rsidRPr="00046848">
        <w:rPr>
          <w:sz w:val="24"/>
        </w:rPr>
        <w:t>:</w:t>
      </w:r>
      <w:r w:rsidR="00B3181C" w:rsidRPr="00046848">
        <w:rPr>
          <w:sz w:val="24"/>
        </w:rPr>
        <w:t xml:space="preserve"> 2012.06.13.</w:t>
      </w:r>
    </w:p>
    <w:p w:rsidR="00B3181C" w:rsidRPr="00046848" w:rsidRDefault="00B3181C" w:rsidP="00B36717">
      <w:pPr>
        <w:pStyle w:val="lfej"/>
        <w:rPr>
          <w:sz w:val="24"/>
        </w:rPr>
      </w:pPr>
    </w:p>
    <w:p w:rsidR="00B3181C" w:rsidRPr="00046848" w:rsidRDefault="00B3181C" w:rsidP="00B3181C">
      <w:pPr>
        <w:jc w:val="both"/>
        <w:rPr>
          <w:sz w:val="24"/>
        </w:rPr>
      </w:pPr>
      <w:r w:rsidRPr="00046848">
        <w:rPr>
          <w:sz w:val="24"/>
        </w:rPr>
        <w:t xml:space="preserve">A Pénzügyi Szervezetek Állami Felügyelete H-KE-III-222/2012. számú határozatában az OTP Fordulat </w:t>
      </w:r>
      <w:proofErr w:type="gramStart"/>
      <w:r w:rsidRPr="00046848">
        <w:rPr>
          <w:sz w:val="24"/>
        </w:rPr>
        <w:t>Tőkealapot</w:t>
      </w:r>
      <w:proofErr w:type="gramEnd"/>
      <w:r w:rsidRPr="00046848">
        <w:rPr>
          <w:sz w:val="24"/>
        </w:rPr>
        <w:t xml:space="preserve"> mint zártkörű forgalomba hozatal útján létrehozott kockázati tőkealapot a 6122-17 lajstromozási számon nyilvántartásba vette.</w:t>
      </w: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DEC" w:rsidRDefault="00275DEC" w:rsidP="003C0F13">
      <w:pPr>
        <w:spacing w:after="0" w:line="240" w:lineRule="auto"/>
      </w:pPr>
      <w:r>
        <w:separator/>
      </w:r>
    </w:p>
  </w:endnote>
  <w:endnote w:type="continuationSeparator" w:id="0">
    <w:p w:rsidR="00275DEC" w:rsidRDefault="00275DEC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DEC" w:rsidRDefault="00275DEC" w:rsidP="003C0F13">
      <w:pPr>
        <w:spacing w:after="0" w:line="240" w:lineRule="auto"/>
      </w:pPr>
      <w:r>
        <w:separator/>
      </w:r>
    </w:p>
  </w:footnote>
  <w:footnote w:type="continuationSeparator" w:id="0">
    <w:p w:rsidR="00275DEC" w:rsidRDefault="00275DEC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35256"/>
    <w:rsid w:val="00046848"/>
    <w:rsid w:val="000A07D6"/>
    <w:rsid w:val="001012B1"/>
    <w:rsid w:val="00172F5A"/>
    <w:rsid w:val="001C2530"/>
    <w:rsid w:val="001D01B1"/>
    <w:rsid w:val="00274D32"/>
    <w:rsid w:val="00275DEC"/>
    <w:rsid w:val="002861B3"/>
    <w:rsid w:val="00363831"/>
    <w:rsid w:val="00381F8E"/>
    <w:rsid w:val="003C0F13"/>
    <w:rsid w:val="00445519"/>
    <w:rsid w:val="004B4D93"/>
    <w:rsid w:val="0059441F"/>
    <w:rsid w:val="005A15DF"/>
    <w:rsid w:val="005E25F4"/>
    <w:rsid w:val="0060272C"/>
    <w:rsid w:val="006F22B0"/>
    <w:rsid w:val="006F544B"/>
    <w:rsid w:val="007261B2"/>
    <w:rsid w:val="00755CEA"/>
    <w:rsid w:val="007603A3"/>
    <w:rsid w:val="00785FAF"/>
    <w:rsid w:val="007C34A2"/>
    <w:rsid w:val="007D2DA6"/>
    <w:rsid w:val="008002BA"/>
    <w:rsid w:val="00876B1F"/>
    <w:rsid w:val="00955A5C"/>
    <w:rsid w:val="009737AD"/>
    <w:rsid w:val="009775C4"/>
    <w:rsid w:val="00B3181C"/>
    <w:rsid w:val="00B36717"/>
    <w:rsid w:val="00C4255B"/>
    <w:rsid w:val="00D63A0C"/>
    <w:rsid w:val="00E203E7"/>
    <w:rsid w:val="00E26F8A"/>
    <w:rsid w:val="00E465FB"/>
    <w:rsid w:val="00F709CF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3406F-B757-48C5-B5A1-2EAFC16AAA6C}"/>
</file>

<file path=customXml/itemProps2.xml><?xml version="1.0" encoding="utf-8"?>
<ds:datastoreItem xmlns:ds="http://schemas.openxmlformats.org/officeDocument/2006/customXml" ds:itemID="{ED4ABDC8-2BF6-4044-8166-D7EC7B20EF53}"/>
</file>

<file path=customXml/itemProps3.xml><?xml version="1.0" encoding="utf-8"?>
<ds:datastoreItem xmlns:ds="http://schemas.openxmlformats.org/officeDocument/2006/customXml" ds:itemID="{4935EDE3-DF5C-47B7-8F4E-85762C526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282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4</cp:revision>
  <cp:lastPrinted>2015-03-23T16:59:00Z</cp:lastPrinted>
  <dcterms:created xsi:type="dcterms:W3CDTF">2015-03-23T14:46:00Z</dcterms:created>
  <dcterms:modified xsi:type="dcterms:W3CDTF">2015-03-23T17:00:00Z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