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9341" w14:textId="12824FC1" w:rsidR="00410AE4" w:rsidRDefault="00410AE4"/>
    <w:p w14:paraId="2C3A475A" w14:textId="52D00FED" w:rsidR="00A67AE2" w:rsidRDefault="00A67AE2"/>
    <w:p w14:paraId="0B8237A6" w14:textId="6A48F8AC" w:rsidR="003354FE" w:rsidRDefault="003354FE" w:rsidP="003354FE">
      <w:pPr>
        <w:pStyle w:val="lfej"/>
        <w:rPr>
          <w:rFonts w:ascii="Source Sans Pro" w:hAnsi="Source Sans Pro"/>
        </w:rPr>
      </w:pPr>
      <w:r w:rsidRPr="00380ADF">
        <w:rPr>
          <w:rFonts w:ascii="Source Sans Pro" w:hAnsi="Source Sans Pro"/>
          <w:b/>
        </w:rPr>
        <w:t xml:space="preserve">Közzététel tárgya: </w:t>
      </w:r>
      <w:r w:rsidRPr="00380ADF">
        <w:rPr>
          <w:rFonts w:ascii="Source Sans Pro" w:hAnsi="Source Sans Pro"/>
        </w:rPr>
        <w:t>Bejelentés köteles személyi körben bekövetkezett változás</w:t>
      </w:r>
    </w:p>
    <w:p w14:paraId="0C78C1FE" w14:textId="77777777" w:rsidR="00380ADF" w:rsidRPr="00380ADF" w:rsidRDefault="00380ADF" w:rsidP="003354FE">
      <w:pPr>
        <w:pStyle w:val="lfej"/>
        <w:rPr>
          <w:rFonts w:ascii="Source Sans Pro" w:hAnsi="Source Sans Pro"/>
        </w:rPr>
      </w:pPr>
    </w:p>
    <w:p w14:paraId="1D9D8D82" w14:textId="531244BE" w:rsidR="003354FE" w:rsidRPr="00380ADF" w:rsidRDefault="003354FE" w:rsidP="003354FE">
      <w:pPr>
        <w:pStyle w:val="lfej"/>
        <w:rPr>
          <w:rFonts w:ascii="Source Sans Pro" w:hAnsi="Source Sans Pro"/>
        </w:rPr>
      </w:pPr>
      <w:r w:rsidRPr="00380ADF">
        <w:rPr>
          <w:rFonts w:ascii="Source Sans Pro" w:hAnsi="Source Sans Pro"/>
          <w:b/>
        </w:rPr>
        <w:t xml:space="preserve">Dátum: </w:t>
      </w:r>
      <w:r w:rsidR="00380ADF" w:rsidRPr="00380ADF">
        <w:rPr>
          <w:rFonts w:ascii="Source Sans Pro" w:hAnsi="Source Sans Pro"/>
        </w:rPr>
        <w:t>2020.</w:t>
      </w:r>
      <w:r w:rsidR="005868F8">
        <w:rPr>
          <w:rFonts w:ascii="Source Sans Pro" w:hAnsi="Source Sans Pro"/>
        </w:rPr>
        <w:t xml:space="preserve"> szeptember 23.</w:t>
      </w:r>
    </w:p>
    <w:p w14:paraId="404A8287" w14:textId="77777777" w:rsidR="003354FE" w:rsidRPr="00380ADF" w:rsidRDefault="003354FE" w:rsidP="003354FE">
      <w:pPr>
        <w:pStyle w:val="lfej"/>
        <w:rPr>
          <w:rFonts w:ascii="Source Sans Pro" w:hAnsi="Source Sans Pro"/>
        </w:rPr>
      </w:pPr>
    </w:p>
    <w:p w14:paraId="6336F8C6" w14:textId="2F362D3F" w:rsidR="00EB2205" w:rsidRDefault="00EB2205" w:rsidP="00B0455F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PortfoLion Kockázati Tőkealap-kezelő Zrt. a kollektív befektetési formákról és kezelőikről, valamint egyes pénzügyi tárgyú törvények módosításáról szóló 2014. évi XVI. törvény 167. § (1) e) és (2) bekezdése alapján az alábbiakat teszi közé:</w:t>
      </w:r>
    </w:p>
    <w:p w14:paraId="4C7286BA" w14:textId="77777777" w:rsidR="00B0455F" w:rsidRDefault="00B0455F" w:rsidP="00B0455F">
      <w:pPr>
        <w:jc w:val="both"/>
        <w:rPr>
          <w:rFonts w:ascii="Source Sans Pro" w:hAnsi="Source Sans Pro"/>
        </w:rPr>
      </w:pPr>
    </w:p>
    <w:p w14:paraId="057E47C5" w14:textId="74034972" w:rsidR="003354FE" w:rsidRPr="00380ADF" w:rsidRDefault="003354FE" w:rsidP="003354FE">
      <w:pPr>
        <w:jc w:val="both"/>
        <w:rPr>
          <w:rFonts w:ascii="Source Sans Pro" w:hAnsi="Source Sans Pro"/>
        </w:rPr>
      </w:pPr>
      <w:r w:rsidRPr="00380ADF">
        <w:rPr>
          <w:rFonts w:ascii="Source Sans Pro" w:hAnsi="Source Sans Pro"/>
        </w:rPr>
        <w:t xml:space="preserve">A </w:t>
      </w:r>
      <w:r w:rsidR="00B23A41">
        <w:rPr>
          <w:rFonts w:ascii="Source Sans Pro" w:hAnsi="Source Sans Pro"/>
        </w:rPr>
        <w:t xml:space="preserve">PortfoLion Kockázati Tőkealap-kezelő Zrt. </w:t>
      </w:r>
      <w:r w:rsidRPr="00380ADF">
        <w:rPr>
          <w:rFonts w:ascii="Source Sans Pro" w:hAnsi="Source Sans Pro"/>
        </w:rPr>
        <w:t>adminisztratív tevékenységét irányító személy 20</w:t>
      </w:r>
      <w:r w:rsidR="00380ADF" w:rsidRPr="00380ADF">
        <w:rPr>
          <w:rFonts w:ascii="Source Sans Pro" w:hAnsi="Source Sans Pro"/>
        </w:rPr>
        <w:t>20</w:t>
      </w:r>
      <w:r w:rsidRPr="00380ADF">
        <w:rPr>
          <w:rFonts w:ascii="Source Sans Pro" w:hAnsi="Source Sans Pro"/>
        </w:rPr>
        <w:t xml:space="preserve">. </w:t>
      </w:r>
      <w:r w:rsidR="005868F8">
        <w:rPr>
          <w:rFonts w:ascii="Source Sans Pro" w:hAnsi="Source Sans Pro"/>
        </w:rPr>
        <w:t>szeptember 23.</w:t>
      </w:r>
      <w:r w:rsidRPr="00380ADF">
        <w:rPr>
          <w:rFonts w:ascii="Source Sans Pro" w:hAnsi="Source Sans Pro"/>
        </w:rPr>
        <w:t>-tól Bassa Judit</w:t>
      </w:r>
      <w:r w:rsidR="005868F8">
        <w:rPr>
          <w:rFonts w:ascii="Source Sans Pro" w:hAnsi="Source Sans Pro"/>
        </w:rPr>
        <w:t>.</w:t>
      </w:r>
    </w:p>
    <w:p w14:paraId="43AE1919" w14:textId="0905ADA0" w:rsidR="00410AE4" w:rsidRPr="00380ADF" w:rsidRDefault="00410AE4">
      <w:pPr>
        <w:rPr>
          <w:rFonts w:ascii="Source Sans Pro" w:hAnsi="Source Sans Pro"/>
        </w:rPr>
      </w:pPr>
    </w:p>
    <w:p w14:paraId="39E29463" w14:textId="44637BD2" w:rsidR="00410AE4" w:rsidRDefault="00410AE4"/>
    <w:p w14:paraId="379209AC" w14:textId="7889D1EA" w:rsidR="00410AE4" w:rsidRDefault="00410AE4"/>
    <w:p w14:paraId="5A46F451" w14:textId="6F17C06F" w:rsidR="00410AE4" w:rsidRDefault="00410AE4"/>
    <w:p w14:paraId="7D3E4992" w14:textId="599971EE" w:rsidR="00410AE4" w:rsidRDefault="00410AE4"/>
    <w:p w14:paraId="6EB49618" w14:textId="20EF005F" w:rsidR="00410AE4" w:rsidRDefault="00410AE4"/>
    <w:p w14:paraId="0BEDF47D" w14:textId="42C906D3" w:rsidR="00410AE4" w:rsidRDefault="00410AE4"/>
    <w:p w14:paraId="351794F6" w14:textId="64BA5FB5" w:rsidR="00410AE4" w:rsidRDefault="00410AE4"/>
    <w:p w14:paraId="5CF68163" w14:textId="77CE9C9C" w:rsidR="00410AE4" w:rsidRDefault="00410AE4"/>
    <w:p w14:paraId="4C5B1138" w14:textId="5CB0779F" w:rsidR="00410AE4" w:rsidRDefault="00410AE4"/>
    <w:p w14:paraId="78E9E646" w14:textId="403411A0" w:rsidR="00410AE4" w:rsidRDefault="00410AE4"/>
    <w:p w14:paraId="28950D41" w14:textId="792A4031" w:rsidR="00410AE4" w:rsidRDefault="00410AE4"/>
    <w:p w14:paraId="64ED7FE0" w14:textId="064F99C2" w:rsidR="00410AE4" w:rsidRDefault="00410AE4"/>
    <w:p w14:paraId="36CA51BD" w14:textId="0AAE8439" w:rsidR="00410AE4" w:rsidRDefault="00410AE4"/>
    <w:p w14:paraId="641339E6" w14:textId="50A1196D" w:rsidR="00410AE4" w:rsidRDefault="00410AE4"/>
    <w:p w14:paraId="4F594184" w14:textId="2E333368" w:rsidR="00410AE4" w:rsidRDefault="00410AE4"/>
    <w:p w14:paraId="7D47D712" w14:textId="4812D9E1" w:rsidR="00410AE4" w:rsidRDefault="00410AE4"/>
    <w:p w14:paraId="163D6ED3" w14:textId="4DD13F36" w:rsidR="00410AE4" w:rsidRDefault="00410AE4"/>
    <w:p w14:paraId="6F72DB0C" w14:textId="244A52CC" w:rsidR="00410AE4" w:rsidRDefault="00410AE4"/>
    <w:p w14:paraId="52572444" w14:textId="74171B78" w:rsidR="00410AE4" w:rsidRDefault="00410AE4"/>
    <w:p w14:paraId="3585B179" w14:textId="64F63191" w:rsidR="00410AE4" w:rsidRDefault="00410AE4"/>
    <w:p w14:paraId="53D873DF" w14:textId="31E216F1" w:rsidR="00410AE4" w:rsidRDefault="00410AE4"/>
    <w:p w14:paraId="4996E8BA" w14:textId="3D6B04DB" w:rsidR="00410AE4" w:rsidRDefault="00410AE4"/>
    <w:p w14:paraId="4DA624DE" w14:textId="79E13448" w:rsidR="00410AE4" w:rsidRDefault="00410AE4"/>
    <w:p w14:paraId="4F9FB3FA" w14:textId="3CC8678B" w:rsidR="00410AE4" w:rsidRDefault="00410AE4"/>
    <w:p w14:paraId="6F3924A6" w14:textId="7E3FD662" w:rsidR="00410AE4" w:rsidRDefault="00410AE4"/>
    <w:p w14:paraId="721064F6" w14:textId="79FE18D7" w:rsidR="00410AE4" w:rsidRDefault="00410AE4"/>
    <w:p w14:paraId="240BEA77" w14:textId="782EA288" w:rsidR="00410AE4" w:rsidRDefault="00410AE4"/>
    <w:p w14:paraId="301E2A4D" w14:textId="10499F39" w:rsidR="00410AE4" w:rsidRDefault="00410AE4"/>
    <w:p w14:paraId="736DF99D" w14:textId="5D0DE6CE" w:rsidR="00410AE4" w:rsidRDefault="00410AE4"/>
    <w:p w14:paraId="795C66E4" w14:textId="68E434E8" w:rsidR="00410AE4" w:rsidRDefault="00410AE4"/>
    <w:p w14:paraId="15CEA0B2" w14:textId="32F77C2B" w:rsidR="00410AE4" w:rsidRDefault="00410AE4"/>
    <w:p w14:paraId="5B635D9A" w14:textId="0E0AD0F0" w:rsidR="00410AE4" w:rsidRDefault="00410AE4"/>
    <w:p w14:paraId="4FFE418E" w14:textId="6825D188" w:rsidR="00410AE4" w:rsidRDefault="00410AE4"/>
    <w:p w14:paraId="0DE42C4B" w14:textId="05840394" w:rsidR="00410AE4" w:rsidRDefault="00410AE4"/>
    <w:p w14:paraId="3489FF6F" w14:textId="0B2FD49A" w:rsidR="00410AE4" w:rsidRDefault="00410AE4"/>
    <w:p w14:paraId="44FBC594" w14:textId="09D789FF" w:rsidR="00410AE4" w:rsidRDefault="00410AE4"/>
    <w:p w14:paraId="2CD5BD33" w14:textId="1EC824E5" w:rsidR="00410AE4" w:rsidRDefault="00410AE4"/>
    <w:p w14:paraId="7F3C3716" w14:textId="441A3549" w:rsidR="00410AE4" w:rsidRDefault="00410AE4"/>
    <w:p w14:paraId="3C7B19BF" w14:textId="59978143" w:rsidR="00410AE4" w:rsidRDefault="00410AE4"/>
    <w:p w14:paraId="2446CF1E" w14:textId="4B847B54" w:rsidR="00410AE4" w:rsidRDefault="00410AE4"/>
    <w:p w14:paraId="347C1FA8" w14:textId="77777777" w:rsidR="00410AE4" w:rsidRDefault="00410AE4"/>
    <w:sectPr w:rsidR="00410AE4" w:rsidSect="00410AE4"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24C81" w14:textId="77777777" w:rsidR="00210043" w:rsidRDefault="00210043" w:rsidP="00080F0B">
      <w:r>
        <w:separator/>
      </w:r>
    </w:p>
  </w:endnote>
  <w:endnote w:type="continuationSeparator" w:id="0">
    <w:p w14:paraId="43A348F1" w14:textId="77777777" w:rsidR="00210043" w:rsidRDefault="00210043" w:rsidP="0008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8809" w14:textId="0297FC55" w:rsidR="00080F0B" w:rsidRDefault="00410AE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7F936" wp14:editId="2017F493">
              <wp:simplePos x="0" y="0"/>
              <wp:positionH relativeFrom="column">
                <wp:posOffset>2584008</wp:posOffset>
              </wp:positionH>
              <wp:positionV relativeFrom="paragraph">
                <wp:posOffset>-292100</wp:posOffset>
              </wp:positionV>
              <wp:extent cx="3354342" cy="1136353"/>
              <wp:effectExtent l="0" t="0" r="0" b="0"/>
              <wp:wrapNone/>
              <wp:docPr id="10" name="Szövegdoboz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4342" cy="1136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7923F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  <w:t xml:space="preserve">PortfoLion Capital </w:t>
                          </w:r>
                          <w:proofErr w:type="spellStart"/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  <w:t>Partners</w:t>
                          </w:r>
                          <w:proofErr w:type="spellEnd"/>
                        </w:p>
                        <w:p w14:paraId="25C21C3B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  <w:t>PORTFOLION KOCKÁZATI TŐKEALAP-KEZELŐ ZRT</w:t>
                          </w:r>
                        </w:p>
                        <w:p w14:paraId="22C1D6C2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1123 Budapest, Alkotás utca 53. B épület V. emelet</w:t>
                          </w:r>
                        </w:p>
                        <w:p w14:paraId="0158835B" w14:textId="77777777" w:rsidR="00410AE4" w:rsidRPr="00410AE4" w:rsidRDefault="00410AE4" w:rsidP="00410AE4">
                          <w:pPr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+36 1 298 3370</w:t>
                          </w:r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410AE4">
                              <w:rPr>
                                <w:rStyle w:val="Hiperhivatkozs"/>
                                <w:rFonts w:ascii="Source Sans Pro" w:hAnsi="Source Sans Pro"/>
                                <w:color w:val="043555"/>
                                <w:sz w:val="14"/>
                                <w:szCs w:val="14"/>
                              </w:rPr>
                              <w:t>info@portfolion.hu</w:t>
                            </w:r>
                          </w:hyperlink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 </w:t>
                          </w:r>
                          <w:hyperlink r:id="rId2" w:history="1">
                            <w:r w:rsidRPr="00726DF7">
                              <w:rPr>
                                <w:rStyle w:val="Hiperhivatkozs"/>
                                <w:rFonts w:ascii="Source Sans Pro" w:hAnsi="Source Sans Pro"/>
                                <w:sz w:val="14"/>
                                <w:szCs w:val="14"/>
                              </w:rPr>
                              <w:t>www.portfolion.hu</w:t>
                            </w:r>
                          </w:hyperlink>
                        </w:p>
                        <w:p w14:paraId="3BB3FA59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7F936" id="_x0000_t202" coordsize="21600,21600" o:spt="202" path="m,l,21600r21600,l21600,xe">
              <v:stroke joinstyle="miter"/>
              <v:path gradientshapeok="t" o:connecttype="rect"/>
            </v:shapetype>
            <v:shape id="Szövegdoboz 10" o:spid="_x0000_s1026" type="#_x0000_t202" style="position:absolute;margin-left:203.45pt;margin-top:-23pt;width:264.1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EBhgIAAFsFAAAOAAAAZHJzL2Uyb0RvYy54bWysVEtu2zAQ3RfoHQjuG/mXtDUiB26CFAWC&#10;JKhTZE1TpC1U4rAkbcs5WC7Qi/WRkpw07SZFNxI5P868eTOnZ01dsa1yviST8+HRgDNlJBWlWeX8&#10;293luw+c+SBMISoyKud75fnZ7O2b052dqhGtqSqUYwhi/HRnc74OwU6zzMu1qoU/IqsMlJpcLQKu&#10;bpUVTuwQva6y0WBwku3IFdaRVN5DetEq+SzF11rJcKO1V4FVOUduIX1d+i7jN5udiunKCbsuZZeG&#10;+IcsalEaPHoIdSGCYBtX/hGqLqUjTzocSaoz0rqUKtWAaoaDF9Us1sKqVAvA8fYAk/9/YeX19tax&#10;skDvAI8RNXq0ePj5uFWrgpb0wCAGRjvrpzBdWBiH5hM1sO/lHsJYeqNdHf8oikGPcPsDwqoJTEI4&#10;Hh9PxpMRZxK64XB8Mj4exzjZk7t1PnxWVLN4yLlDCxOyYnvlQ2vam8TXDF2WVZXaWJnfBIgZJVnM&#10;vc0xncK+UtGuMl+VRuUp1Sjw0q2W55VjLT3AX5TQkyQFg0M01Hjwlb6dS/RWiZWv9D84pffJhIN/&#10;XRpyCaA0MyoWsBVge/E9dQiJ69a+h6IFIGIRmmXTNXdJxR69ddROiLfysgT+V8KHW+EwEsACYx5u&#10;8NEV7XJO3YmzNbmHv8mjPZgKLWc7jFjO/Y+NcIqz6osBhz8OJxOEDekyOX4/wsU91yyfa8ymPifU&#10;NcRCsTIdo32o+qN2VN9jG8zjq1AJI/F2zkN/PA9tZ7FNpJrPkxGm0IpwZRZWxtAR3siuu+ZeONtR&#10;MIC919QPo5i+YGJrGz0NzTeBdJloGgFuUe2AxwQnonfbJq6I5/dk9bQTZ78AAAD//wMAUEsDBBQA&#10;BgAIAAAAIQCpwkx23gAAAAsBAAAPAAAAZHJzL2Rvd25yZXYueG1sTI/BTsMwEETvSPyDtUjcWrsk&#10;jUiIUyEQVxAFKvXmxtskIl5HsduEv2c50eNqn2belJvZ9eKMY+g8aVgtFQik2tuOGg2fHy+LexAh&#10;GrKm94QafjDAprq+Kk1h/UTveN7GRnAIhcJoaGMcCilD3aIzYekHJP4d/ehM5HNspB3NxOGul3dK&#10;ZdKZjrihNQM+tVh/b09Ow9frcb9L1Vvz7NbD5GclyeVS69ub+fEBRMQ5/sPwp8/qULHTwZ/IBtFr&#10;SFWWM6phkWY8iok8Wa9AHBhNEgWyKuXlhuoXAAD//wMAUEsBAi0AFAAGAAgAAAAhALaDOJL+AAAA&#10;4QEAABMAAAAAAAAAAAAAAAAAAAAAAFtDb250ZW50X1R5cGVzXS54bWxQSwECLQAUAAYACAAAACEA&#10;OP0h/9YAAACUAQAACwAAAAAAAAAAAAAAAAAvAQAAX3JlbHMvLnJlbHNQSwECLQAUAAYACAAAACEA&#10;RojBAYYCAABbBQAADgAAAAAAAAAAAAAAAAAuAgAAZHJzL2Uyb0RvYy54bWxQSwECLQAUAAYACAAA&#10;ACEAqcJMdt4AAAALAQAADwAAAAAAAAAAAAAAAADgBAAAZHJzL2Rvd25yZXYueG1sUEsFBgAAAAAE&#10;AAQA8wAAAOsFAAAAAA==&#10;" filled="f" stroked="f">
              <v:textbox>
                <w:txbxContent>
                  <w:p w14:paraId="0547923F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 xml:space="preserve">PortfoLion Capital </w:t>
                    </w:r>
                    <w:proofErr w:type="spellStart"/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>Partners</w:t>
                    </w:r>
                    <w:proofErr w:type="spellEnd"/>
                  </w:p>
                  <w:p w14:paraId="25C21C3B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  <w:t>PORTFOLION KOCKÁZATI TŐKEALAP-KEZELŐ ZRT</w:t>
                    </w:r>
                  </w:p>
                  <w:p w14:paraId="22C1D6C2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1123 Budapest, Alkotás utca 53. B épület V. emelet</w:t>
                    </w:r>
                  </w:p>
                  <w:p w14:paraId="0158835B" w14:textId="77777777" w:rsidR="00410AE4" w:rsidRPr="00410AE4" w:rsidRDefault="00410AE4" w:rsidP="00410AE4">
                    <w:pPr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+36 1 298 3370</w:t>
                    </w:r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</w:t>
                    </w: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410AE4">
                        <w:rPr>
                          <w:rStyle w:val="Hiperhivatkozs"/>
                          <w:rFonts w:ascii="Source Sans Pro" w:hAnsi="Source Sans Pro"/>
                          <w:color w:val="043555"/>
                          <w:sz w:val="14"/>
                          <w:szCs w:val="14"/>
                        </w:rPr>
                        <w:t>info@portfolion.hu</w:t>
                      </w:r>
                    </w:hyperlink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 </w:t>
                    </w:r>
                    <w:hyperlink r:id="rId4" w:history="1">
                      <w:r w:rsidRPr="00726DF7">
                        <w:rPr>
                          <w:rStyle w:val="Hiperhivatkozs"/>
                          <w:rFonts w:ascii="Source Sans Pro" w:hAnsi="Source Sans Pro"/>
                          <w:sz w:val="14"/>
                          <w:szCs w:val="14"/>
                        </w:rPr>
                        <w:t>www.portfolion.hu</w:t>
                      </w:r>
                    </w:hyperlink>
                  </w:p>
                  <w:p w14:paraId="3BB3FA59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4050D5" wp14:editId="21ABEC2D">
          <wp:extent cx="3089190" cy="616483"/>
          <wp:effectExtent l="0" t="0" r="0" b="635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845" cy="64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A56D" w14:textId="4578B2F9" w:rsidR="00410AE4" w:rsidRDefault="00410AE4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6C922" wp14:editId="49E47F7A">
              <wp:simplePos x="0" y="0"/>
              <wp:positionH relativeFrom="column">
                <wp:posOffset>2588260</wp:posOffset>
              </wp:positionH>
              <wp:positionV relativeFrom="paragraph">
                <wp:posOffset>-293922</wp:posOffset>
              </wp:positionV>
              <wp:extent cx="3354342" cy="1136353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4342" cy="1136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F45CE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  <w:t xml:space="preserve">PortfoLion Capital </w:t>
                          </w:r>
                          <w:proofErr w:type="spellStart"/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FF5E6C"/>
                              <w:sz w:val="14"/>
                              <w:szCs w:val="14"/>
                            </w:rPr>
                            <w:t>Partners</w:t>
                          </w:r>
                          <w:proofErr w:type="spellEnd"/>
                        </w:p>
                        <w:p w14:paraId="7485BE6F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b/>
                              <w:bCs/>
                              <w:color w:val="043555"/>
                              <w:sz w:val="14"/>
                              <w:szCs w:val="14"/>
                            </w:rPr>
                            <w:t>PORTFOLION KOCKÁZATI TŐKEALAP-KEZELŐ ZRT</w:t>
                          </w:r>
                        </w:p>
                        <w:p w14:paraId="49E796EB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1123 Budapest, Alkotás utca 53. B épület V. emelet</w:t>
                          </w:r>
                        </w:p>
                        <w:p w14:paraId="09395591" w14:textId="1089A29B" w:rsidR="00410AE4" w:rsidRPr="00410AE4" w:rsidRDefault="00410AE4" w:rsidP="00410AE4">
                          <w:pPr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>+36 1 298 3370</w:t>
                          </w:r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410AE4"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410AE4">
                              <w:rPr>
                                <w:rStyle w:val="Hiperhivatkozs"/>
                                <w:rFonts w:ascii="Source Sans Pro" w:hAnsi="Source Sans Pro"/>
                                <w:color w:val="043555"/>
                                <w:sz w:val="14"/>
                                <w:szCs w:val="14"/>
                              </w:rPr>
                              <w:t>info@portfolion.hu</w:t>
                            </w:r>
                          </w:hyperlink>
                          <w:r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  <w:t xml:space="preserve">    </w:t>
                          </w:r>
                          <w:hyperlink r:id="rId2" w:history="1">
                            <w:r w:rsidRPr="00726DF7">
                              <w:rPr>
                                <w:rStyle w:val="Hiperhivatkozs"/>
                                <w:rFonts w:ascii="Source Sans Pro" w:hAnsi="Source Sans Pro"/>
                                <w:sz w:val="14"/>
                                <w:szCs w:val="14"/>
                              </w:rPr>
                              <w:t>www.portfolion.hu</w:t>
                            </w:r>
                          </w:hyperlink>
                        </w:p>
                        <w:p w14:paraId="77945E95" w14:textId="77777777" w:rsidR="00410AE4" w:rsidRPr="00410AE4" w:rsidRDefault="00410AE4" w:rsidP="00410AE4">
                          <w:pPr>
                            <w:spacing w:before="60"/>
                            <w:jc w:val="right"/>
                            <w:rPr>
                              <w:rFonts w:ascii="Source Sans Pro" w:hAnsi="Source Sans Pro"/>
                              <w:color w:val="04355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C922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7" type="#_x0000_t202" style="position:absolute;margin-left:203.8pt;margin-top:-23.15pt;width:264.1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xBiAIAAGAFAAAOAAAAZHJzL2Uyb0RvYy54bWysVM1uEzEQviPxDpbvdPPXFqJuqtCqCKlq&#10;K1LUs+O1kxW2x9hOdtMH4wV4MWa82bQULkVcdu3588w338zZeWsN26oQa3AlHx4NOFNOQlW7Vcm/&#10;3l+9e89ZTMJVwoBTJd+pyM9nb9+cNX6qRrAGU6nAMIiL08aXfJ2SnxZFlGtlRTwCrxwqNQQrEl7D&#10;qqiCaDC6NcVoMDgpGgiVDyBVjCi97JR8luNrrWS61TqqxEzJMbeUvyF/l/QtZmdiugrCr2u5T0P8&#10;QxZW1A4fPYS6FEmwTaj/CGVrGSCCTkcSbAFa11LlGrCa4eBFNYu18CrXguBEf4Ap/r+w8mZ7F1hd&#10;lfyUMycstmjx+PPHVq0qWMIjOyWEGh+naLjwaJraj9Bip3t5RCEV3upg6Y8lMdQj1rsDvqpNTKJw&#10;PD6ejCcjziTqhsPxyfh4THGKJ3cfYvqkwDI6lDxgAzOuYnsdU2fam9BrDq5qY3ITjftNgDFJUlDu&#10;XY75lHZGkZ1xX5TGunOqJIgyrJYXJrCOHMheLKGnSA6GDmSo8cFX+u5dyFtlTr7S/+CU3weXDv62&#10;dhAyQHliFBWwFcj16lvuECauO/seig4AwiK1yzZ3/tDLJVQ7bHGAbkyil1c1tuFaxHQnAs4FQoKz&#10;nm7xow00JYf9ibM1hMe/ycke6Ypazhqcs5LH7xsRFGfms0MifxhOJjSY+TI5Ph3hJTzXLJ9r3MZe&#10;AJY3xK3iZT6SfTL9UQewD7gS5vQqqoST+HbJU3+8SF2DcaVINZ9nIxxFL9K1W3hJoQllItl9+yCC&#10;3zMxIYlvoJ9IMX1ByM6WPB3MNwl0ndlKOHeo7vHHMc58368c2hPP79nqaTHOfgEAAP//AwBQSwME&#10;FAAGAAgAAAAhAPZHtIrfAAAACwEAAA8AAABkcnMvZG93bnJldi54bWxMj8FOwzAQRO9I/IO1SNxa&#10;myZN2xCnQiCuoBaoxM2Nt0lEvI5itwl/z3KC42qfZt4U28l14oJDaD1puJsrEEiVty3VGt7fnmdr&#10;ECEasqbzhBq+McC2vL4qTG79SDu87GMtOIRCbjQ0Mfa5lKFq0Jkw9z0S/05+cCbyOdTSDmbkcNfJ&#10;hVKZdKYlbmhMj48NVl/7s9Pw8XL6PKTqtX5yy370k5LkNlLr25vp4R5ExCn+wfCrz+pQstPRn8kG&#10;0WlI1SpjVMMszRIQTGySJY85MposViDLQv7fUP4AAAD//wMAUEsBAi0AFAAGAAgAAAAhALaDOJL+&#10;AAAA4QEAABMAAAAAAAAAAAAAAAAAAAAAAFtDb250ZW50X1R5cGVzXS54bWxQSwECLQAUAAYACAAA&#10;ACEAOP0h/9YAAACUAQAACwAAAAAAAAAAAAAAAAAvAQAAX3JlbHMvLnJlbHNQSwECLQAUAAYACAAA&#10;ACEA0T08QYgCAABgBQAADgAAAAAAAAAAAAAAAAAuAgAAZHJzL2Uyb0RvYy54bWxQSwECLQAUAAYA&#10;CAAAACEA9ke0it8AAAALAQAADwAAAAAAAAAAAAAAAADiBAAAZHJzL2Rvd25yZXYueG1sUEsFBgAA&#10;AAAEAAQA8wAAAO4FAAAAAA==&#10;" filled="f" stroked="f">
              <v:textbox>
                <w:txbxContent>
                  <w:p w14:paraId="34DF45CE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 xml:space="preserve">PortfoLion Capital </w:t>
                    </w:r>
                    <w:proofErr w:type="spellStart"/>
                    <w:r w:rsidRPr="00410AE4">
                      <w:rPr>
                        <w:rFonts w:ascii="Source Sans Pro" w:hAnsi="Source Sans Pro"/>
                        <w:b/>
                        <w:bCs/>
                        <w:color w:val="FF5E6C"/>
                        <w:sz w:val="14"/>
                        <w:szCs w:val="14"/>
                      </w:rPr>
                      <w:t>Partners</w:t>
                    </w:r>
                    <w:proofErr w:type="spellEnd"/>
                  </w:p>
                  <w:p w14:paraId="7485BE6F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b/>
                        <w:bCs/>
                        <w:color w:val="043555"/>
                        <w:sz w:val="14"/>
                        <w:szCs w:val="14"/>
                      </w:rPr>
                      <w:t>PORTFOLION KOCKÁZATI TŐKEALAP-KEZELŐ ZRT</w:t>
                    </w:r>
                  </w:p>
                  <w:p w14:paraId="49E796EB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1123 Budapest, Alkotás utca 53. B épület V. emelet</w:t>
                    </w:r>
                  </w:p>
                  <w:p w14:paraId="09395591" w14:textId="1089A29B" w:rsidR="00410AE4" w:rsidRPr="00410AE4" w:rsidRDefault="00410AE4" w:rsidP="00410AE4">
                    <w:pPr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>+36 1 298 3370</w:t>
                    </w:r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</w:t>
                    </w:r>
                    <w:r w:rsidRPr="00410AE4"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410AE4">
                        <w:rPr>
                          <w:rStyle w:val="Hiperhivatkozs"/>
                          <w:rFonts w:ascii="Source Sans Pro" w:hAnsi="Source Sans Pro"/>
                          <w:color w:val="043555"/>
                          <w:sz w:val="14"/>
                          <w:szCs w:val="14"/>
                        </w:rPr>
                        <w:t>info@portfolion.hu</w:t>
                      </w:r>
                    </w:hyperlink>
                    <w:r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  <w:t xml:space="preserve">    </w:t>
                    </w:r>
                    <w:hyperlink r:id="rId4" w:history="1">
                      <w:r w:rsidRPr="00726DF7">
                        <w:rPr>
                          <w:rStyle w:val="Hiperhivatkozs"/>
                          <w:rFonts w:ascii="Source Sans Pro" w:hAnsi="Source Sans Pro"/>
                          <w:sz w:val="14"/>
                          <w:szCs w:val="14"/>
                        </w:rPr>
                        <w:t>www.portfolion.hu</w:t>
                      </w:r>
                    </w:hyperlink>
                  </w:p>
                  <w:p w14:paraId="77945E95" w14:textId="77777777" w:rsidR="00410AE4" w:rsidRPr="00410AE4" w:rsidRDefault="00410AE4" w:rsidP="00410AE4">
                    <w:pPr>
                      <w:spacing w:before="60"/>
                      <w:jc w:val="right"/>
                      <w:rPr>
                        <w:rFonts w:ascii="Source Sans Pro" w:hAnsi="Source Sans Pro"/>
                        <w:color w:val="043555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916AFC" wp14:editId="0F83C3E6">
          <wp:extent cx="3089190" cy="616483"/>
          <wp:effectExtent l="0" t="0" r="0" b="635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845" cy="64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4421C" w14:textId="77777777" w:rsidR="00210043" w:rsidRDefault="00210043" w:rsidP="00080F0B">
      <w:r>
        <w:separator/>
      </w:r>
    </w:p>
  </w:footnote>
  <w:footnote w:type="continuationSeparator" w:id="0">
    <w:p w14:paraId="121BCCD9" w14:textId="77777777" w:rsidR="00210043" w:rsidRDefault="00210043" w:rsidP="0008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7CDB" w14:textId="4547323D" w:rsidR="00410AE4" w:rsidRDefault="00410AE4">
    <w:pPr>
      <w:pStyle w:val="lfej"/>
    </w:pPr>
    <w:r>
      <w:rPr>
        <w:noProof/>
      </w:rPr>
      <w:drawing>
        <wp:inline distT="0" distB="0" distL="0" distR="0" wp14:anchorId="575F18F0" wp14:editId="09D2DD9C">
          <wp:extent cx="5756910" cy="685165"/>
          <wp:effectExtent l="0" t="0" r="0" b="63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0B"/>
    <w:rsid w:val="000632A0"/>
    <w:rsid w:val="00080F0B"/>
    <w:rsid w:val="000A4F92"/>
    <w:rsid w:val="000D61FB"/>
    <w:rsid w:val="000E56D3"/>
    <w:rsid w:val="0012226D"/>
    <w:rsid w:val="00142C88"/>
    <w:rsid w:val="0016402C"/>
    <w:rsid w:val="00167E9C"/>
    <w:rsid w:val="001D1250"/>
    <w:rsid w:val="00210043"/>
    <w:rsid w:val="002C09ED"/>
    <w:rsid w:val="002E07FA"/>
    <w:rsid w:val="003247D6"/>
    <w:rsid w:val="003354FE"/>
    <w:rsid w:val="00380ADF"/>
    <w:rsid w:val="003A2567"/>
    <w:rsid w:val="003D3B1D"/>
    <w:rsid w:val="003F09E2"/>
    <w:rsid w:val="00410AE4"/>
    <w:rsid w:val="00420321"/>
    <w:rsid w:val="004A6A6F"/>
    <w:rsid w:val="005258A4"/>
    <w:rsid w:val="005321D9"/>
    <w:rsid w:val="005868F8"/>
    <w:rsid w:val="005F4A18"/>
    <w:rsid w:val="006A4A91"/>
    <w:rsid w:val="006F3F43"/>
    <w:rsid w:val="00785F47"/>
    <w:rsid w:val="007C5CE6"/>
    <w:rsid w:val="00864CF6"/>
    <w:rsid w:val="008B5543"/>
    <w:rsid w:val="00994599"/>
    <w:rsid w:val="009A6884"/>
    <w:rsid w:val="00A022E8"/>
    <w:rsid w:val="00A22AF5"/>
    <w:rsid w:val="00A67AE2"/>
    <w:rsid w:val="00B0455F"/>
    <w:rsid w:val="00B11142"/>
    <w:rsid w:val="00B23A41"/>
    <w:rsid w:val="00B522F4"/>
    <w:rsid w:val="00C8065A"/>
    <w:rsid w:val="00C855E9"/>
    <w:rsid w:val="00D105C9"/>
    <w:rsid w:val="00D13B2C"/>
    <w:rsid w:val="00DD4F35"/>
    <w:rsid w:val="00E176AA"/>
    <w:rsid w:val="00E57BEC"/>
    <w:rsid w:val="00E75175"/>
    <w:rsid w:val="00E75646"/>
    <w:rsid w:val="00EB2205"/>
    <w:rsid w:val="00EF40ED"/>
    <w:rsid w:val="00EF481B"/>
    <w:rsid w:val="00F22E8E"/>
    <w:rsid w:val="00F2715A"/>
    <w:rsid w:val="00F969AF"/>
    <w:rsid w:val="00FA04C6"/>
    <w:rsid w:val="00FC1FC2"/>
    <w:rsid w:val="00FF6287"/>
    <w:rsid w:val="00FF6BC9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00D63"/>
  <w15:chartTrackingRefBased/>
  <w15:docId w15:val="{44C8A967-A35C-984A-9CE1-C0E913C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0F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0F0B"/>
  </w:style>
  <w:style w:type="paragraph" w:styleId="llb">
    <w:name w:val="footer"/>
    <w:basedOn w:val="Norml"/>
    <w:link w:val="llbChar"/>
    <w:uiPriority w:val="99"/>
    <w:unhideWhenUsed/>
    <w:rsid w:val="00080F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0F0B"/>
  </w:style>
  <w:style w:type="character" w:styleId="Hiperhivatkozs">
    <w:name w:val="Hyperlink"/>
    <w:basedOn w:val="Bekezdsalapbettpusa"/>
    <w:uiPriority w:val="99"/>
    <w:unhideWhenUsed/>
    <w:rsid w:val="00080F0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0F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80F0B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5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0632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uiPriority w:val="99"/>
    <w:rsid w:val="000632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022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22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22E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2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2E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2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folion.hu" TargetMode="External"/><Relationship Id="rId2" Type="http://schemas.openxmlformats.org/officeDocument/2006/relationships/hyperlink" Target="http://www.portfolion.hu" TargetMode="External"/><Relationship Id="rId1" Type="http://schemas.openxmlformats.org/officeDocument/2006/relationships/hyperlink" Target="mailto:info@portfolion.h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ortfolion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folion.hu" TargetMode="External"/><Relationship Id="rId2" Type="http://schemas.openxmlformats.org/officeDocument/2006/relationships/hyperlink" Target="http://www.portfolion.hu" TargetMode="External"/><Relationship Id="rId1" Type="http://schemas.openxmlformats.org/officeDocument/2006/relationships/hyperlink" Target="mailto:info@portfolion.h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ortfolion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B8002-991B-41BC-AA9C-BD46162DA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BB0FE-017F-4527-8B1A-F2FC80CC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755d-2329-4582-ad93-ec3d36ac4484"/>
    <ds:schemaRef ds:uri="c5512ea7-7344-4761-9897-1f57e6d2e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9BDDA-2B24-4E88-9472-7183E0B850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Szabó</dc:creator>
  <cp:keywords/>
  <dc:description/>
  <cp:lastModifiedBy>BASSA Judit</cp:lastModifiedBy>
  <cp:revision>2</cp:revision>
  <cp:lastPrinted>2021-01-10T17:41:00Z</cp:lastPrinted>
  <dcterms:created xsi:type="dcterms:W3CDTF">2021-02-17T16:00:00Z</dcterms:created>
  <dcterms:modified xsi:type="dcterms:W3CDTF">2021-02-17T16:00:00Z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</Properties>
</file>